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B1" w:rsidRPr="00856D79" w:rsidRDefault="00856D79">
      <w:pPr>
        <w:pStyle w:val="Prrafodelista"/>
        <w:shd w:val="clear" w:color="auto" w:fill="FFFFFF"/>
        <w:ind w:left="0"/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</w:pPr>
      <w:r w:rsidRPr="00856D79">
        <w:rPr>
          <w:rFonts w:ascii="Open Sans" w:hAnsi="Open Sans" w:cs="Open Sans"/>
          <w:noProof/>
          <w:sz w:val="20"/>
          <w:szCs w:val="20"/>
          <w:lang w:eastAsia="es-ES"/>
        </w:rPr>
        <w:drawing>
          <wp:inline distT="0" distB="0" distL="0" distR="0">
            <wp:extent cx="2825750" cy="125666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4B1" w:rsidRPr="00856D79" w:rsidRDefault="005D54B1">
      <w:pPr>
        <w:spacing w:after="0" w:line="200" w:lineRule="exact"/>
        <w:rPr>
          <w:rFonts w:ascii="Open Sans" w:hAnsi="Open Sans" w:cs="Open Sans"/>
          <w:sz w:val="20"/>
          <w:szCs w:val="20"/>
          <w:lang w:val="es-ES" w:eastAsia="es-ES"/>
        </w:rPr>
      </w:pPr>
    </w:p>
    <w:tbl>
      <w:tblPr>
        <w:tblStyle w:val="Cuadrculadetablaclara"/>
        <w:tblW w:w="9464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045"/>
        <w:gridCol w:w="1497"/>
        <w:gridCol w:w="1559"/>
        <w:gridCol w:w="4699"/>
      </w:tblGrid>
      <w:tr w:rsidR="005D54B1" w:rsidRPr="00856D79">
        <w:trPr>
          <w:trHeight w:hRule="exact" w:val="1140"/>
        </w:trPr>
        <w:tc>
          <w:tcPr>
            <w:tcW w:w="9463" w:type="dxa"/>
            <w:gridSpan w:val="4"/>
            <w:shd w:val="clear" w:color="auto" w:fill="DBE5F1" w:themeFill="accent1" w:themeFillTint="33"/>
            <w:tcMar>
              <w:left w:w="83" w:type="dxa"/>
            </w:tcMar>
          </w:tcPr>
          <w:p w:rsidR="005D54B1" w:rsidRPr="00606180" w:rsidRDefault="00856D79">
            <w:pPr>
              <w:spacing w:before="240"/>
              <w:ind w:left="105"/>
              <w:jc w:val="center"/>
              <w:rPr>
                <w:rFonts w:ascii="Open Sans" w:hAnsi="Open Sans" w:cs="Open Sans"/>
                <w:sz w:val="36"/>
                <w:szCs w:val="20"/>
              </w:rPr>
            </w:pPr>
            <w:r w:rsidRPr="00606180">
              <w:rPr>
                <w:rFonts w:ascii="Open Sans" w:hAnsi="Open Sans" w:cs="Open Sans"/>
                <w:b/>
                <w:color w:val="17365D" w:themeColor="text2" w:themeShade="BF"/>
                <w:w w:val="99"/>
                <w:sz w:val="36"/>
                <w:szCs w:val="20"/>
                <w:lang w:val="es-ES" w:eastAsia="es-ES"/>
              </w:rPr>
              <w:t>IDIOMAS CURSO 2019-20</w:t>
            </w:r>
          </w:p>
          <w:p w:rsidR="005D54B1" w:rsidRPr="00856D79" w:rsidRDefault="005D54B1">
            <w:pPr>
              <w:spacing w:before="240"/>
              <w:ind w:left="105"/>
              <w:jc w:val="center"/>
              <w:rPr>
                <w:rFonts w:ascii="Open Sans" w:hAnsi="Open Sans" w:cs="Open Sans"/>
                <w:b/>
                <w:color w:val="17365D" w:themeColor="text2" w:themeShade="BF"/>
                <w:w w:val="99"/>
                <w:sz w:val="20"/>
                <w:szCs w:val="20"/>
                <w:lang w:val="es-ES" w:eastAsia="es-ES"/>
              </w:rPr>
            </w:pPr>
          </w:p>
        </w:tc>
      </w:tr>
      <w:tr w:rsidR="005D54B1" w:rsidRPr="00856D79">
        <w:trPr>
          <w:trHeight w:hRule="exact" w:val="882"/>
        </w:trPr>
        <w:tc>
          <w:tcPr>
            <w:tcW w:w="3225" w:type="dxa"/>
            <w:shd w:val="clear" w:color="auto" w:fill="DBE5F1" w:themeFill="accent1" w:themeFillTint="33"/>
            <w:tcMar>
              <w:left w:w="83" w:type="dxa"/>
            </w:tcMar>
          </w:tcPr>
          <w:p w:rsidR="005D54B1" w:rsidRPr="00856D79" w:rsidRDefault="00856D79">
            <w:pPr>
              <w:ind w:left="109"/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PROYECTO</w:t>
            </w:r>
          </w:p>
          <w:p w:rsidR="005D54B1" w:rsidRPr="00856D79" w:rsidRDefault="005D54B1">
            <w:pPr>
              <w:ind w:left="109"/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</w:p>
        </w:tc>
        <w:tc>
          <w:tcPr>
            <w:tcW w:w="1259" w:type="dxa"/>
            <w:shd w:val="clear" w:color="auto" w:fill="DBE5F1" w:themeFill="accent1" w:themeFillTint="33"/>
            <w:tcMar>
              <w:left w:w="83" w:type="dxa"/>
            </w:tcMar>
          </w:tcPr>
          <w:p w:rsidR="005D54B1" w:rsidRPr="00856D79" w:rsidRDefault="00856D79">
            <w:pPr>
              <w:ind w:left="109"/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CURSO</w:t>
            </w:r>
          </w:p>
        </w:tc>
        <w:tc>
          <w:tcPr>
            <w:tcW w:w="1817" w:type="dxa"/>
            <w:shd w:val="clear" w:color="auto" w:fill="DBE5F1" w:themeFill="accent1" w:themeFillTint="33"/>
            <w:tcMar>
              <w:left w:w="83" w:type="dxa"/>
            </w:tcMar>
          </w:tcPr>
          <w:p w:rsidR="005D54B1" w:rsidRPr="00856D79" w:rsidRDefault="00856D79">
            <w:pPr>
              <w:ind w:left="109"/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MES</w:t>
            </w:r>
          </w:p>
        </w:tc>
        <w:tc>
          <w:tcPr>
            <w:tcW w:w="3162" w:type="dxa"/>
            <w:shd w:val="clear" w:color="auto" w:fill="DBE5F1" w:themeFill="accent1" w:themeFillTint="33"/>
            <w:tcMar>
              <w:left w:w="83" w:type="dxa"/>
            </w:tcMar>
          </w:tcPr>
          <w:p w:rsidR="005D54B1" w:rsidRPr="00856D79" w:rsidRDefault="00856D79">
            <w:pPr>
              <w:ind w:left="105"/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color w:val="17365D" w:themeColor="text2" w:themeShade="BF"/>
                <w:w w:val="99"/>
                <w:sz w:val="20"/>
                <w:szCs w:val="20"/>
                <w:lang w:val="es-ES" w:eastAsia="es-ES"/>
              </w:rPr>
              <w:t>RE</w:t>
            </w:r>
            <w:r w:rsidRPr="00856D79">
              <w:rPr>
                <w:rFonts w:ascii="Open Sans" w:hAnsi="Open Sans" w:cs="Open Sans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SPONSA</w:t>
            </w:r>
            <w:r w:rsidRPr="00856D79">
              <w:rPr>
                <w:rFonts w:ascii="Open Sans" w:hAnsi="Open Sans" w:cs="Open Sans"/>
                <w:b/>
                <w:color w:val="17365D" w:themeColor="text2" w:themeShade="BF"/>
                <w:w w:val="99"/>
                <w:sz w:val="20"/>
                <w:szCs w:val="20"/>
                <w:lang w:val="es-ES" w:eastAsia="es-ES"/>
              </w:rPr>
              <w:t>BLE</w:t>
            </w:r>
          </w:p>
        </w:tc>
      </w:tr>
      <w:tr w:rsidR="005D54B1" w:rsidRPr="00856D79" w:rsidTr="00856D79">
        <w:trPr>
          <w:trHeight w:hRule="exact" w:val="1337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Voluntarios americanos auxiliares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de conversación</w:t>
            </w:r>
          </w:p>
          <w:p w:rsidR="005D54B1" w:rsidRPr="00856D79" w:rsidRDefault="005D54B1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Infantil,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Primaria y secundaria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Todo el curso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“International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Studies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Abroad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”</w:t>
            </w:r>
          </w:p>
          <w:p w:rsidR="005D54B1" w:rsidRPr="00856D79" w:rsidRDefault="00606180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hyperlink r:id="rId6">
              <w:r w:rsidR="00856D79" w:rsidRPr="00856D79">
                <w:rPr>
                  <w:rStyle w:val="InternetLink"/>
                  <w:rFonts w:ascii="Open Sans" w:hAnsi="Open Sans" w:cs="Open Sans"/>
                  <w:sz w:val="20"/>
                  <w:szCs w:val="20"/>
                  <w:lang w:val="es-ES" w:eastAsia="es-ES"/>
                </w:rPr>
                <w:t>https://studiesabroad.com/</w:t>
              </w:r>
            </w:hyperlink>
          </w:p>
          <w:p w:rsidR="005D54B1" w:rsidRPr="00856D79" w:rsidRDefault="00856D79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 y Departamento de Inglés</w:t>
            </w: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 Colegio Sagrada Familia.</w:t>
            </w:r>
          </w:p>
        </w:tc>
      </w:tr>
      <w:tr w:rsidR="005D54B1" w:rsidRPr="00856D79" w:rsidTr="00856D79">
        <w:trPr>
          <w:trHeight w:hRule="exact" w:val="1281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</w:rPr>
              <w:t>Prácticos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</w:rPr>
              <w:t>americanos</w:t>
            </w:r>
            <w:proofErr w:type="spellEnd"/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</w:rPr>
              <w:t>auxiliares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</w:rPr>
              <w:t xml:space="preserve">de 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</w:rPr>
              <w:t>conversación</w:t>
            </w:r>
            <w:proofErr w:type="spellEnd"/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pStyle w:val="TextBody"/>
              <w:spacing w:after="0" w:line="240" w:lineRule="auto"/>
              <w:ind w:left="48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Infantil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:rsidR="005D54B1" w:rsidRPr="00856D79" w:rsidRDefault="00856D79">
            <w:pPr>
              <w:pStyle w:val="TextBody"/>
              <w:spacing w:after="0" w:line="240" w:lineRule="auto"/>
              <w:ind w:left="48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Primaria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y Secundaria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Todo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</w:rPr>
              <w:t>“Education Abroad Program”</w:t>
            </w:r>
          </w:p>
          <w:p w:rsidR="005D54B1" w:rsidRPr="00856D79" w:rsidRDefault="00606180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hyperlink r:id="rId7">
              <w:r w:rsidR="00856D79" w:rsidRPr="00856D79">
                <w:rPr>
                  <w:rStyle w:val="InternetLink"/>
                  <w:rFonts w:ascii="Open Sans" w:hAnsi="Open Sans" w:cs="Open Sans"/>
                  <w:sz w:val="20"/>
                  <w:szCs w:val="20"/>
                </w:rPr>
                <w:t>http://uc.eap.ucop.edu/</w:t>
              </w:r>
            </w:hyperlink>
          </w:p>
          <w:p w:rsidR="005D54B1" w:rsidRPr="00856D79" w:rsidRDefault="00856D79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856D79">
              <w:rPr>
                <w:rFonts w:ascii="Open Sans" w:hAnsi="Open Sans" w:cs="Open Sans"/>
                <w:sz w:val="20"/>
                <w:szCs w:val="20"/>
              </w:rPr>
              <w:t>y</w:t>
            </w:r>
            <w:proofErr w:type="gram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Departamento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Inglés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del Colegio Sagrada Familia.</w:t>
            </w:r>
          </w:p>
        </w:tc>
      </w:tr>
      <w:tr w:rsidR="005D54B1" w:rsidRPr="00856D79">
        <w:trPr>
          <w:trHeight w:hRule="exact" w:val="1135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Convivencia de inmersión   </w:t>
            </w:r>
            <w:r w:rsidRPr="00856D79">
              <w:rPr>
                <w:rFonts w:ascii="Open Sans" w:hAnsi="Open Sans" w:cs="Open Sans"/>
                <w:b/>
                <w:spacing w:val="42"/>
                <w:sz w:val="20"/>
                <w:szCs w:val="20"/>
                <w:lang w:val="es-ES" w:eastAsia="es-ES"/>
              </w:rPr>
              <w:t xml:space="preserve"> </w:t>
            </w: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lingüística (</w:t>
            </w:r>
            <w:proofErr w:type="gram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Inglés</w:t>
            </w:r>
            <w:proofErr w:type="gramEnd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) organizado por CL  </w:t>
            </w:r>
            <w:r w:rsidRPr="00856D79">
              <w:rPr>
                <w:rFonts w:ascii="Open Sans" w:hAnsi="Open Sans" w:cs="Open Sans"/>
                <w:b/>
                <w:spacing w:val="2"/>
                <w:sz w:val="20"/>
                <w:szCs w:val="20"/>
                <w:lang w:val="es-ES" w:eastAsia="es-ES"/>
              </w:rPr>
              <w:t xml:space="preserve">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en 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Güejar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 Sierra</w:t>
            </w: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5º Primaria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3er trimestre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5"/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Coordinación bilingüismo</w:t>
            </w:r>
          </w:p>
        </w:tc>
      </w:tr>
      <w:tr w:rsidR="005D54B1" w:rsidRPr="00856D79">
        <w:trPr>
          <w:trHeight w:hRule="exact" w:val="1855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Inmersión Lingüística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en Irlanda</w:t>
            </w:r>
          </w:p>
          <w:p w:rsidR="005D54B1" w:rsidRPr="00856D79" w:rsidRDefault="005D54B1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Cursos de verano en USA, Inglaterra e Irlanda.</w:t>
            </w:r>
          </w:p>
          <w:p w:rsidR="005D54B1" w:rsidRPr="00856D79" w:rsidRDefault="005D54B1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Trimestres en Irlanda y USA.</w:t>
            </w: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6º, 1º y 2 ESO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Principios   </w:t>
            </w:r>
            <w:r w:rsidRPr="00856D79">
              <w:rPr>
                <w:rFonts w:ascii="Open Sans" w:hAnsi="Open Sans" w:cs="Open Sans"/>
                <w:spacing w:val="44"/>
                <w:sz w:val="20"/>
                <w:szCs w:val="20"/>
                <w:lang w:val="es-ES" w:eastAsia="es-ES"/>
              </w:rPr>
              <w:t xml:space="preserve"> </w:t>
            </w: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de</w:t>
            </w:r>
          </w:p>
          <w:p w:rsidR="005D54B1" w:rsidRPr="00856D79" w:rsidRDefault="00856D79">
            <w:pPr>
              <w:spacing w:before="2"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octubre, 10 días.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“Lengua y Cultura Inglesa” </w:t>
            </w:r>
          </w:p>
          <w:p w:rsidR="005D54B1" w:rsidRPr="00856D79" w:rsidRDefault="00606180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hyperlink r:id="rId8">
              <w:r w:rsidR="00856D79"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  <w:lang w:val="es-ES" w:eastAsia="es-ES"/>
                </w:rPr>
                <w:t>www.lenguayculturainglesa.es</w:t>
              </w:r>
            </w:hyperlink>
          </w:p>
          <w:p w:rsidR="005D54B1" w:rsidRPr="00856D79" w:rsidRDefault="00856D79">
            <w:pPr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y Departamento de Inglés  Colegio Sagrada Familia (Prof. Ana Romero)</w:t>
            </w:r>
          </w:p>
        </w:tc>
      </w:tr>
      <w:tr w:rsidR="005D54B1" w:rsidRPr="00856D79">
        <w:trPr>
          <w:trHeight w:hRule="exact" w:val="2391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Intercambio</w:t>
            </w:r>
            <w:r w:rsidRPr="00856D79">
              <w:rPr>
                <w:rFonts w:ascii="Open Sans" w:hAnsi="Open Sans" w:cs="Open Sans"/>
                <w:b/>
                <w:spacing w:val="18"/>
                <w:sz w:val="20"/>
                <w:szCs w:val="20"/>
                <w:lang w:val="es-ES" w:eastAsia="es-ES"/>
              </w:rPr>
              <w:t xml:space="preserve"> colegio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 “Villa Madonna”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(Cincinnati, EEUU)</w:t>
            </w:r>
          </w:p>
          <w:p w:rsidR="005D54B1" w:rsidRPr="00856D79" w:rsidRDefault="005D54B1">
            <w:pPr>
              <w:spacing w:before="2" w:after="0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</w:p>
          <w:p w:rsidR="005D54B1" w:rsidRPr="00856D79" w:rsidRDefault="005D54B1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36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 3º - 4º   ESO y 1º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Bto</w:t>
            </w:r>
            <w:proofErr w:type="spellEnd"/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Acogida después de Semana Santa y estancia de nuestros alumnos en EEUU </w:t>
            </w:r>
            <w:r w:rsidRPr="00856D79">
              <w:rPr>
                <w:rFonts w:ascii="Open Sans" w:hAnsi="Open Sans" w:cs="Open Sans"/>
                <w:spacing w:val="18"/>
                <w:sz w:val="20"/>
                <w:szCs w:val="20"/>
                <w:lang w:val="es-ES" w:eastAsia="es-ES"/>
              </w:rPr>
              <w:t xml:space="preserve">las 3 primeras semanas </w:t>
            </w: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de septiembre.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5D54B1">
            <w:pPr>
              <w:spacing w:after="0"/>
              <w:ind w:left="105"/>
              <w:rPr>
                <w:rStyle w:val="InternetLink"/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</w:pPr>
          </w:p>
          <w:p w:rsidR="005D54B1" w:rsidRPr="00856D79" w:rsidRDefault="00856D7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 xml:space="preserve">“International </w:t>
            </w:r>
            <w:proofErr w:type="spellStart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Studies</w:t>
            </w:r>
            <w:proofErr w:type="spellEnd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 xml:space="preserve"> </w:t>
            </w:r>
            <w:proofErr w:type="spellStart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Abroad</w:t>
            </w:r>
            <w:proofErr w:type="spellEnd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”</w:t>
            </w:r>
          </w:p>
          <w:p w:rsidR="005D54B1" w:rsidRPr="00856D79" w:rsidRDefault="005D54B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:rsidR="005D54B1" w:rsidRPr="00856D79" w:rsidRDefault="0060618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hyperlink r:id="rId9">
              <w:r w:rsidR="00856D79"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  <w:lang w:val="es-ES" w:eastAsia="es-ES"/>
                </w:rPr>
                <w:t>https://studiesabroad.com/</w:t>
              </w:r>
            </w:hyperlink>
          </w:p>
          <w:p w:rsidR="005D54B1" w:rsidRPr="00856D79" w:rsidRDefault="005D54B1">
            <w:pPr>
              <w:spacing w:after="0"/>
              <w:rPr>
                <w:rStyle w:val="InternetLink"/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</w:pPr>
          </w:p>
          <w:p w:rsidR="005D54B1" w:rsidRPr="00856D79" w:rsidRDefault="00856D7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 xml:space="preserve">y </w:t>
            </w: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Departamento de Inglés Colegio Sagrada Familia (Prof. Silvana Jiménez)</w:t>
            </w:r>
          </w:p>
          <w:p w:rsidR="005D54B1" w:rsidRPr="00856D79" w:rsidRDefault="00606180">
            <w:pPr>
              <w:spacing w:after="340"/>
              <w:jc w:val="both"/>
              <w:rPr>
                <w:rFonts w:ascii="Open Sans" w:hAnsi="Open Sans" w:cs="Open Sans"/>
                <w:sz w:val="20"/>
                <w:szCs w:val="20"/>
              </w:rPr>
            </w:pPr>
            <w:hyperlink r:id="rId10">
              <w:r w:rsidR="00856D79"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  <w:u w:val="none"/>
                  <w:lang w:val="es-ES" w:eastAsia="es-ES"/>
                </w:rPr>
                <w:t>http://villamadonna.org</w:t>
              </w:r>
            </w:hyperlink>
          </w:p>
        </w:tc>
      </w:tr>
      <w:tr w:rsidR="005D54B1" w:rsidRPr="00856D79">
        <w:trPr>
          <w:trHeight w:hRule="exact" w:val="1778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Concurso 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“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The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  Big 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Challenge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”</w:t>
            </w: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1º, 2º, 3º, 4º  ESO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Abril/Mayo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5" w:right="41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“</w:t>
            </w:r>
            <w:proofErr w:type="spellStart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The</w:t>
            </w:r>
            <w:proofErr w:type="spellEnd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 Big </w:t>
            </w:r>
            <w:proofErr w:type="spellStart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Challenge</w:t>
            </w:r>
            <w:proofErr w:type="spellEnd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Contest</w:t>
            </w:r>
            <w:proofErr w:type="spellEnd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” </w:t>
            </w:r>
            <w:proofErr w:type="spellStart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Organization</w:t>
            </w:r>
            <w:proofErr w:type="spellEnd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 </w:t>
            </w:r>
            <w:hyperlink r:id="rId11">
              <w:r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  <w:lang w:val="es-ES" w:eastAsia="es-ES"/>
                </w:rPr>
                <w:t>http://contest.thebigchallenge.com/languages</w:t>
              </w:r>
            </w:hyperlink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 </w:t>
            </w:r>
          </w:p>
          <w:p w:rsidR="005D54B1" w:rsidRPr="00856D79" w:rsidRDefault="00856D79">
            <w:pPr>
              <w:spacing w:before="96" w:after="0"/>
              <w:ind w:left="105" w:right="41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y Departamento de Inglés Colegio Sagrada Familia (Prof. Ana Martínez)</w:t>
            </w:r>
          </w:p>
        </w:tc>
      </w:tr>
      <w:tr w:rsidR="005D54B1" w:rsidRPr="00856D79">
        <w:trPr>
          <w:trHeight w:hRule="exact" w:val="1602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Language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 4 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you</w:t>
            </w:r>
            <w:proofErr w:type="spellEnd"/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(Integración de invitados ingleses)</w:t>
            </w: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 w:right="36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Bachillerato</w:t>
            </w: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Dos o tres veces durante el curso escolar (febrero-mayo)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</w:pPr>
            <w:proofErr w:type="spellStart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Language</w:t>
            </w:r>
            <w:proofErr w:type="spellEnd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 4 </w:t>
            </w:r>
            <w:proofErr w:type="spellStart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you</w:t>
            </w:r>
            <w:proofErr w:type="spellEnd"/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Idiomas en el extranjero</w:t>
            </w:r>
          </w:p>
          <w:p w:rsidR="005D54B1" w:rsidRPr="00856D79" w:rsidRDefault="00606180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hyperlink r:id="rId12">
              <w:r w:rsidR="00856D79"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  <w:lang w:val="es-ES" w:eastAsia="es-ES"/>
                </w:rPr>
                <w:t>http://language4you.com/es</w:t>
              </w:r>
            </w:hyperlink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y Departamento de Inglés Colegio Sagrada Familia (Prof. Ana Martínez)</w:t>
            </w:r>
          </w:p>
        </w:tc>
      </w:tr>
      <w:tr w:rsidR="005D54B1" w:rsidRPr="00856D79">
        <w:trPr>
          <w:trHeight w:hRule="exact" w:val="1935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pacing w:val="11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lastRenderedPageBreak/>
              <w:t>Intercambio</w:t>
            </w:r>
            <w:r w:rsidRPr="00856D79">
              <w:rPr>
                <w:rFonts w:ascii="Open Sans" w:hAnsi="Open Sans" w:cs="Open Sans"/>
                <w:b/>
                <w:spacing w:val="11"/>
                <w:sz w:val="20"/>
                <w:szCs w:val="20"/>
                <w:lang w:val="es-ES" w:eastAsia="es-ES"/>
              </w:rPr>
              <w:t xml:space="preserve">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con Estrasburgo</w:t>
            </w: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 w:right="36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A</w:t>
            </w:r>
            <w:r w:rsidRPr="00856D79">
              <w:rPr>
                <w:rFonts w:ascii="Open Sans" w:hAnsi="Open Sans" w:cs="Open Sans"/>
                <w:spacing w:val="12"/>
                <w:sz w:val="20"/>
                <w:szCs w:val="20"/>
                <w:lang w:val="es-ES" w:eastAsia="es-ES"/>
              </w:rPr>
              <w:t xml:space="preserve"> </w:t>
            </w: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partir</w:t>
            </w:r>
            <w:r w:rsidRPr="00856D79">
              <w:rPr>
                <w:rFonts w:ascii="Open Sans" w:hAnsi="Open Sans" w:cs="Open Sans"/>
                <w:spacing w:val="8"/>
                <w:sz w:val="20"/>
                <w:szCs w:val="20"/>
                <w:lang w:val="es-ES" w:eastAsia="es-ES"/>
              </w:rPr>
              <w:t xml:space="preserve"> </w:t>
            </w: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de</w:t>
            </w:r>
            <w:r w:rsidRPr="00856D79">
              <w:rPr>
                <w:rFonts w:ascii="Open Sans" w:hAnsi="Open Sans" w:cs="Open Sans"/>
                <w:spacing w:val="10"/>
                <w:sz w:val="20"/>
                <w:szCs w:val="20"/>
                <w:lang w:val="es-ES" w:eastAsia="es-ES"/>
              </w:rPr>
              <w:t xml:space="preserve"> </w:t>
            </w: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3º</w:t>
            </w:r>
            <w:r w:rsidRPr="00856D79">
              <w:rPr>
                <w:rFonts w:ascii="Open Sans" w:hAnsi="Open Sans" w:cs="Open Sans"/>
                <w:spacing w:val="12"/>
                <w:sz w:val="20"/>
                <w:szCs w:val="20"/>
                <w:lang w:val="es-ES" w:eastAsia="es-ES"/>
              </w:rPr>
              <w:t xml:space="preserve"> </w:t>
            </w: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eso</w:t>
            </w:r>
            <w:r w:rsidRPr="00856D79">
              <w:rPr>
                <w:rFonts w:ascii="Open Sans" w:hAnsi="Open Sans" w:cs="Open Sans"/>
                <w:spacing w:val="11"/>
                <w:sz w:val="20"/>
                <w:szCs w:val="20"/>
                <w:lang w:val="es-ES" w:eastAsia="es-ES"/>
              </w:rPr>
              <w:t xml:space="preserve"> </w:t>
            </w: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hasta Bachillerato</w:t>
            </w:r>
          </w:p>
          <w:p w:rsidR="005D54B1" w:rsidRPr="00856D79" w:rsidRDefault="005D54B1">
            <w:pPr>
              <w:spacing w:before="4" w:after="0"/>
              <w:ind w:left="109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Acogida en octubre </w:t>
            </w:r>
          </w:p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y estancia la semana</w:t>
            </w:r>
          </w:p>
          <w:p w:rsidR="005D54B1" w:rsidRPr="00856D79" w:rsidRDefault="00856D79">
            <w:pPr>
              <w:spacing w:before="3" w:after="0"/>
              <w:ind w:left="109" w:right="47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anterior  a  Semana Santa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Departamento de Francés del colegio Sagrada familia (Prof. Laurence Michel) y el departamento de Español del colegio Saint </w:t>
            </w:r>
            <w:proofErr w:type="spellStart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Étienne</w:t>
            </w:r>
            <w:proofErr w:type="spellEnd"/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 xml:space="preserve"> </w:t>
            </w:r>
            <w:hyperlink r:id="rId13">
              <w:r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</w:rPr>
                <w:t>www.cse-strasbourg.com</w:t>
              </w:r>
            </w:hyperlink>
          </w:p>
        </w:tc>
      </w:tr>
      <w:tr w:rsidR="005D54B1" w:rsidRPr="00856D79">
        <w:trPr>
          <w:trHeight w:hRule="exact" w:val="1470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British Council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(pruebas APTIS para alumnos ESO-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Bto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 w:right="36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ESO-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Bto</w:t>
            </w:r>
            <w:proofErr w:type="spellEnd"/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Prueba: en </w:t>
            </w:r>
            <w:proofErr w:type="gramStart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Abril</w:t>
            </w:r>
            <w:proofErr w:type="gramEnd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, en el colegio.</w:t>
            </w:r>
          </w:p>
          <w:p w:rsidR="005D54B1" w:rsidRPr="00856D79" w:rsidRDefault="005D54B1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British Council</w:t>
            </w:r>
          </w:p>
          <w:p w:rsidR="005D54B1" w:rsidRPr="00856D79" w:rsidRDefault="00606180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hyperlink r:id="rId14">
              <w:r w:rsidR="00856D79" w:rsidRPr="00856D79">
                <w:rPr>
                  <w:rStyle w:val="InternetLink"/>
                  <w:rFonts w:ascii="Open Sans" w:hAnsi="Open Sans" w:cs="Open Sans"/>
                  <w:sz w:val="20"/>
                  <w:szCs w:val="20"/>
                </w:rPr>
                <w:t>https://www.britishcouncil.es/</w:t>
              </w:r>
            </w:hyperlink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sz w:val="20"/>
                <w:szCs w:val="20"/>
              </w:rPr>
              <w:t>https://www.britishcouncil.org/exam/aptis</w:t>
            </w:r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  <w:t>y Departamento de Inglés Colegio Sagrada Familia (Prof. María Morales)</w:t>
            </w:r>
          </w:p>
        </w:tc>
      </w:tr>
      <w:tr w:rsidR="005D54B1" w:rsidRPr="00856D79" w:rsidTr="00856D79">
        <w:trPr>
          <w:trHeight w:hRule="exact" w:val="2545"/>
        </w:trPr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Diploma Dual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Doble titulación de Bachillerato Español y </w:t>
            </w:r>
            <w:proofErr w:type="gram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Estadounidense</w:t>
            </w:r>
            <w:proofErr w:type="gramEnd"/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color w:val="000000"/>
                <w:sz w:val="20"/>
                <w:szCs w:val="20"/>
                <w:lang w:val="es-ES"/>
              </w:rPr>
              <w:t>”DIPLOMA BACHILLERATO DUAL INTERNACIONAL”</w:t>
            </w:r>
          </w:p>
        </w:tc>
        <w:tc>
          <w:tcPr>
            <w:tcW w:w="1259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 w:right="36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ESO-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Bto</w:t>
            </w:r>
            <w:proofErr w:type="spellEnd"/>
          </w:p>
        </w:tc>
        <w:tc>
          <w:tcPr>
            <w:tcW w:w="1817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Durante todo el curso</w:t>
            </w:r>
          </w:p>
        </w:tc>
        <w:tc>
          <w:tcPr>
            <w:tcW w:w="3162" w:type="dxa"/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Programa  Diploma</w:t>
            </w:r>
            <w:proofErr w:type="gramEnd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 xml:space="preserve"> Dual</w:t>
            </w:r>
          </w:p>
          <w:p w:rsidR="005D54B1" w:rsidRPr="00856D79" w:rsidRDefault="00606180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hyperlink r:id="rId15">
              <w:r w:rsidR="00856D79"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  <w:lang w:val="es-ES" w:eastAsia="es-ES"/>
                </w:rPr>
                <w:t>https://www.academica.school</w:t>
              </w:r>
            </w:hyperlink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y Colegio Sagrada Familia</w:t>
            </w:r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Coordinadora: María Morales</w:t>
            </w:r>
          </w:p>
        </w:tc>
      </w:tr>
      <w:tr w:rsidR="005D54B1" w:rsidRPr="00856D79">
        <w:trPr>
          <w:trHeight w:hRule="exact" w:val="1291"/>
        </w:trPr>
        <w:tc>
          <w:tcPr>
            <w:tcW w:w="322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Programa </w:t>
            </w: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  <w:bookmarkStart w:id="1" w:name="__DdeLink__1299_1532485329"/>
            <w:bookmarkEnd w:id="1"/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Americam</w:t>
            </w:r>
            <w:proofErr w:type="spellEnd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  <w:t>Dream</w:t>
            </w:r>
            <w:proofErr w:type="spellEnd"/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 w:right="36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4º ESO -1º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Bto</w:t>
            </w:r>
            <w:proofErr w:type="spellEnd"/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  <w:lang w:val="es-ES" w:eastAsia="es-ES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Febrero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 xml:space="preserve">Programa American </w:t>
            </w:r>
            <w:proofErr w:type="spellStart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Dream</w:t>
            </w:r>
            <w:proofErr w:type="spellEnd"/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 xml:space="preserve"> </w:t>
            </w:r>
            <w:hyperlink r:id="rId16">
              <w:r w:rsidRPr="00856D79">
                <w:rPr>
                  <w:rStyle w:val="InternetLink"/>
                  <w:rFonts w:ascii="Open Sans" w:hAnsi="Open Sans" w:cs="Open Sans"/>
                  <w:w w:val="102"/>
                  <w:sz w:val="20"/>
                  <w:szCs w:val="20"/>
                  <w:lang w:val="es-ES" w:eastAsia="es-ES"/>
                </w:rPr>
                <w:t>http://w2americandream.es/</w:t>
              </w:r>
            </w:hyperlink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bookmarkStart w:id="2" w:name="__DdeLink__34007_1975959695"/>
            <w:bookmarkEnd w:id="2"/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y Colegio Sagrada Familia</w:t>
            </w:r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Coordinadora: María Morales</w:t>
            </w:r>
          </w:p>
          <w:p w:rsidR="005D54B1" w:rsidRPr="00856D79" w:rsidRDefault="005D54B1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</w:p>
          <w:p w:rsidR="005D54B1" w:rsidRPr="00856D79" w:rsidRDefault="005D54B1">
            <w:pPr>
              <w:widowControl w:val="0"/>
              <w:spacing w:after="0"/>
              <w:ind w:left="105"/>
              <w:rPr>
                <w:rFonts w:ascii="Open Sans" w:hAnsi="Open Sans" w:cs="Open Sans"/>
                <w:w w:val="102"/>
                <w:sz w:val="20"/>
                <w:szCs w:val="20"/>
                <w:lang w:val="es-ES" w:eastAsia="es-ES"/>
              </w:rPr>
            </w:pPr>
          </w:p>
        </w:tc>
      </w:tr>
      <w:tr w:rsidR="005D54B1" w:rsidRPr="00856D79" w:rsidTr="00856D79">
        <w:trPr>
          <w:trHeight w:hRule="exact" w:val="2400"/>
        </w:trPr>
        <w:tc>
          <w:tcPr>
            <w:tcW w:w="322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Becas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programa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verano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con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curso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inglés</w:t>
            </w:r>
            <w:proofErr w:type="spellEnd"/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organizado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por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Fundación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IES Abroad Granada (4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semanas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left="109" w:right="36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3º y 4º de Secundaria, y 1º de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Bachillerato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Plazo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presentación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marzo-abril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5D54B1" w:rsidRPr="00856D79" w:rsidRDefault="005D54B1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La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</w:rPr>
              <w:t>Fundación</w:t>
            </w:r>
            <w:proofErr w:type="spellEnd"/>
            <w:r w:rsidRPr="00856D79">
              <w:rPr>
                <w:rFonts w:ascii="Open Sans" w:hAnsi="Open Sans" w:cs="Open Sans"/>
                <w:sz w:val="20"/>
                <w:szCs w:val="20"/>
              </w:rPr>
              <w:t xml:space="preserve"> IES Abroad Granada y Middlebury Interactive Languages</w:t>
            </w:r>
          </w:p>
          <w:p w:rsidR="005D54B1" w:rsidRPr="00856D79" w:rsidRDefault="00856D79">
            <w:pPr>
              <w:widowControl w:val="0"/>
              <w:spacing w:after="0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y Colegio Sagrada Familia (Prof. Silvana Jiménez)</w:t>
            </w:r>
          </w:p>
        </w:tc>
      </w:tr>
      <w:tr w:rsidR="005D54B1" w:rsidRPr="00856D79">
        <w:trPr>
          <w:trHeight w:hRule="exact" w:val="1291"/>
        </w:trPr>
        <w:tc>
          <w:tcPr>
            <w:tcW w:w="322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5D54B1">
            <w:pPr>
              <w:spacing w:after="0"/>
              <w:ind w:left="109"/>
              <w:rPr>
                <w:rFonts w:ascii="Open Sans" w:hAnsi="Open Sans" w:cs="Open Sans"/>
                <w:b/>
                <w:sz w:val="20"/>
                <w:szCs w:val="20"/>
                <w:lang w:val="es-ES" w:eastAsia="es-ES"/>
              </w:rPr>
            </w:pPr>
          </w:p>
          <w:p w:rsidR="005D54B1" w:rsidRPr="00856D79" w:rsidRDefault="00856D79">
            <w:pPr>
              <w:spacing w:after="0"/>
              <w:ind w:left="10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  <w:lang w:val="es-ES" w:eastAsia="es-ES"/>
              </w:rPr>
              <w:t>Interacting</w:t>
            </w:r>
            <w:proofErr w:type="spellEnd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56D79">
              <w:rPr>
                <w:rFonts w:ascii="Open Sans" w:hAnsi="Open Sans" w:cs="Open Sans"/>
                <w:b/>
                <w:bCs/>
                <w:sz w:val="20"/>
                <w:szCs w:val="20"/>
                <w:lang w:val="es-ES" w:eastAsia="es-ES"/>
              </w:rPr>
              <w:t>Theatre</w:t>
            </w:r>
            <w:proofErr w:type="spellEnd"/>
          </w:p>
          <w:p w:rsidR="005D54B1" w:rsidRPr="00856D79" w:rsidRDefault="005D54B1">
            <w:pPr>
              <w:spacing w:after="0"/>
              <w:ind w:left="10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5D54B1" w:rsidRPr="00856D79" w:rsidRDefault="005D54B1">
            <w:pPr>
              <w:spacing w:after="0"/>
              <w:ind w:left="10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before="96" w:after="0"/>
              <w:ind w:right="36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 xml:space="preserve"> Infantil-Primaria-Secundaria-1º </w:t>
            </w:r>
            <w:proofErr w:type="spellStart"/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Bto</w:t>
            </w:r>
            <w:proofErr w:type="spellEnd"/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spacing w:after="0"/>
              <w:ind w:left="109" w:right="41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Fonts w:ascii="Open Sans" w:hAnsi="Open Sans" w:cs="Open Sans"/>
                <w:sz w:val="20"/>
                <w:szCs w:val="20"/>
                <w:lang w:val="es-ES" w:eastAsia="es-ES"/>
              </w:rPr>
              <w:t>Febrero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D54B1" w:rsidRPr="00856D79" w:rsidRDefault="00856D79">
            <w:pPr>
              <w:pStyle w:val="TextBody"/>
              <w:widowControl w:val="0"/>
              <w:spacing w:after="0" w:line="183" w:lineRule="exact"/>
              <w:ind w:right="788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6D79">
              <w:rPr>
                <w:rStyle w:val="InternetLink"/>
                <w:rFonts w:ascii="Open Sans" w:hAnsi="Open Sans" w:cs="Open Sans"/>
                <w:color w:val="000000"/>
                <w:sz w:val="20"/>
                <w:szCs w:val="20"/>
                <w:u w:val="none"/>
                <w:lang w:val="es-ES"/>
              </w:rPr>
              <w:t>Interacting</w:t>
            </w:r>
            <w:proofErr w:type="spellEnd"/>
            <w:r w:rsidRPr="00856D79">
              <w:rPr>
                <w:rStyle w:val="InternetLink"/>
                <w:rFonts w:ascii="Open Sans" w:hAnsi="Open Sans" w:cs="Open Sans"/>
                <w:color w:val="000000"/>
                <w:sz w:val="20"/>
                <w:szCs w:val="20"/>
                <w:u w:val="none"/>
                <w:lang w:val="es-ES"/>
              </w:rPr>
              <w:t xml:space="preserve"> </w:t>
            </w:r>
            <w:proofErr w:type="spellStart"/>
            <w:r w:rsidRPr="00856D79">
              <w:rPr>
                <w:rStyle w:val="InternetLink"/>
                <w:rFonts w:ascii="Open Sans" w:hAnsi="Open Sans" w:cs="Open Sans"/>
                <w:color w:val="000000"/>
                <w:sz w:val="20"/>
                <w:szCs w:val="20"/>
                <w:u w:val="none"/>
                <w:lang w:val="es-ES"/>
              </w:rPr>
              <w:t>theatre</w:t>
            </w:r>
            <w:proofErr w:type="spellEnd"/>
          </w:p>
          <w:p w:rsidR="005D54B1" w:rsidRPr="00856D79" w:rsidRDefault="00606180">
            <w:pPr>
              <w:pStyle w:val="TextBody"/>
              <w:widowControl w:val="0"/>
              <w:spacing w:after="0" w:line="183" w:lineRule="exact"/>
              <w:ind w:right="788"/>
              <w:jc w:val="both"/>
              <w:rPr>
                <w:rFonts w:ascii="Open Sans" w:hAnsi="Open Sans" w:cs="Open Sans"/>
                <w:sz w:val="20"/>
                <w:szCs w:val="20"/>
              </w:rPr>
            </w:pPr>
            <w:hyperlink r:id="rId17">
              <w:r w:rsidR="00856D79" w:rsidRPr="00856D79">
                <w:rPr>
                  <w:rStyle w:val="InternetLink"/>
                  <w:rFonts w:ascii="Open Sans" w:hAnsi="Open Sans" w:cs="Open Sans"/>
                  <w:color w:val="0000FF"/>
                  <w:sz w:val="20"/>
                  <w:szCs w:val="20"/>
                  <w:lang w:val="es-ES"/>
                </w:rPr>
                <w:t>www.interacting.info</w:t>
              </w:r>
            </w:hyperlink>
          </w:p>
          <w:p w:rsidR="005D54B1" w:rsidRPr="00856D79" w:rsidRDefault="00856D79">
            <w:pPr>
              <w:widowControl w:val="0"/>
              <w:spacing w:after="0"/>
              <w:ind w:left="10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6D79">
              <w:rPr>
                <w:rStyle w:val="InternetLink"/>
                <w:rFonts w:ascii="Open Sans" w:hAnsi="Open Sans" w:cs="Open Sans"/>
                <w:color w:val="000000"/>
                <w:w w:val="102"/>
                <w:sz w:val="20"/>
                <w:szCs w:val="20"/>
                <w:u w:val="none"/>
                <w:lang w:val="es-ES" w:eastAsia="es-ES"/>
              </w:rPr>
              <w:t>y Colegio Sagrada Familia (Prof. Ana Martínez)</w:t>
            </w:r>
          </w:p>
        </w:tc>
      </w:tr>
    </w:tbl>
    <w:p w:rsidR="005D54B1" w:rsidRPr="00856D79" w:rsidRDefault="00856D79">
      <w:pPr>
        <w:spacing w:after="0" w:line="278" w:lineRule="exact"/>
        <w:ind w:left="239"/>
        <w:rPr>
          <w:rFonts w:ascii="Open Sans" w:hAnsi="Open Sans" w:cs="Open Sans"/>
          <w:sz w:val="20"/>
          <w:szCs w:val="20"/>
        </w:rPr>
      </w:pPr>
      <w:r w:rsidRPr="00856D79">
        <w:rPr>
          <w:rFonts w:ascii="Open Sans" w:hAnsi="Open Sans" w:cs="Open Sans"/>
          <w:sz w:val="20"/>
          <w:szCs w:val="20"/>
          <w:lang w:val="es-ES" w:eastAsia="es-ES"/>
        </w:rPr>
        <w:t xml:space="preserve"> </w:t>
      </w:r>
    </w:p>
    <w:sectPr w:rsidR="005D54B1" w:rsidRPr="00856D79">
      <w:pgSz w:w="11906" w:h="16838"/>
      <w:pgMar w:top="568" w:right="991" w:bottom="567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B1"/>
    <w:rsid w:val="005D54B1"/>
    <w:rsid w:val="00606180"/>
    <w:rsid w:val="008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E8E80-1F0B-4B38-9B20-1CA16B7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01"/>
    <w:pPr>
      <w:suppressAutoHyphens/>
      <w:spacing w:after="200" w:line="240" w:lineRule="auto"/>
    </w:pPr>
    <w:rPr>
      <w:rFonts w:ascii="Cambria" w:eastAsia="Cambria" w:hAnsi="Cambria" w:cs="Times New Roman"/>
      <w:color w:val="00000A"/>
      <w:sz w:val="24"/>
      <w:szCs w:val="24"/>
      <w:lang w:val="en-US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3D69EE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44A01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Cuadrculadetablaclara">
    <w:name w:val="Grid Table Light"/>
    <w:basedOn w:val="Tablanormal"/>
    <w:uiPriority w:val="40"/>
    <w:rsid w:val="00BA360C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uayculturainglesa.es/" TargetMode="External"/><Relationship Id="rId13" Type="http://schemas.openxmlformats.org/officeDocument/2006/relationships/hyperlink" Target="http://www.cse-strasbourg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.eap.ucop.edu/" TargetMode="External"/><Relationship Id="rId12" Type="http://schemas.openxmlformats.org/officeDocument/2006/relationships/hyperlink" Target="http://language4you.com/es" TargetMode="External"/><Relationship Id="rId17" Type="http://schemas.openxmlformats.org/officeDocument/2006/relationships/hyperlink" Target="http://www.interacting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2americandream.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iesabroad.com/" TargetMode="External"/><Relationship Id="rId11" Type="http://schemas.openxmlformats.org/officeDocument/2006/relationships/hyperlink" Target="http://contest.thebigchallenge.com/languag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cademica.school/" TargetMode="External"/><Relationship Id="rId10" Type="http://schemas.openxmlformats.org/officeDocument/2006/relationships/hyperlink" Target="http://villamadonna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iesabroad.com/" TargetMode="External"/><Relationship Id="rId14" Type="http://schemas.openxmlformats.org/officeDocument/2006/relationships/hyperlink" Target="https://www.britishcouncil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E387-9D4D-491B-9237-A75F244F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HMLUISAC</dc:creator>
  <cp:lastModifiedBy>H. María Luisa Costa</cp:lastModifiedBy>
  <cp:revision>77</cp:revision>
  <dcterms:created xsi:type="dcterms:W3CDTF">2017-02-18T10:48:00Z</dcterms:created>
  <dcterms:modified xsi:type="dcterms:W3CDTF">2019-09-06T08:27:00Z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