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21A" w:rsidRDefault="0055621A" w:rsidP="009E2C68">
      <w:pPr>
        <w:ind w:left="-851"/>
        <w:rPr>
          <w:rFonts w:ascii="Open Sans" w:hAnsi="Open Sans" w:cs="Open Sans"/>
          <w:b/>
          <w:sz w:val="20"/>
          <w:szCs w:val="20"/>
        </w:rPr>
      </w:pPr>
      <w:r>
        <w:rPr>
          <w:rFonts w:ascii="Open Sans" w:hAnsi="Open Sans" w:cs="Open Sans"/>
          <w:b/>
          <w:noProof/>
          <w:sz w:val="20"/>
          <w:szCs w:val="20"/>
          <w:lang w:eastAsia="es-ES"/>
        </w:rPr>
        <w:drawing>
          <wp:inline distT="0" distB="0" distL="0" distR="0">
            <wp:extent cx="2340869" cy="89916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y nombre OFICIAL, horizontal NUEV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0869" cy="899162"/>
                    </a:xfrm>
                    <a:prstGeom prst="rect">
                      <a:avLst/>
                    </a:prstGeom>
                  </pic:spPr>
                </pic:pic>
              </a:graphicData>
            </a:graphic>
          </wp:inline>
        </w:drawing>
      </w:r>
      <w:r>
        <w:rPr>
          <w:rFonts w:ascii="Open Sans" w:hAnsi="Open Sans" w:cs="Open Sans"/>
          <w:b/>
          <w:sz w:val="20"/>
          <w:szCs w:val="20"/>
        </w:rPr>
        <w:t xml:space="preserve">                                                                                           </w:t>
      </w:r>
      <w:r>
        <w:rPr>
          <w:rFonts w:ascii="Open Sans" w:hAnsi="Open Sans" w:cs="Open Sans"/>
          <w:b/>
          <w:noProof/>
          <w:sz w:val="20"/>
          <w:szCs w:val="20"/>
          <w:lang w:eastAsia="es-ES"/>
        </w:rPr>
        <w:drawing>
          <wp:inline distT="0" distB="0" distL="0" distR="0">
            <wp:extent cx="549795" cy="1080000"/>
            <wp:effectExtent l="0" t="0" r="3175"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lo+500, para documento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9795" cy="1080000"/>
                    </a:xfrm>
                    <a:prstGeom prst="rect">
                      <a:avLst/>
                    </a:prstGeom>
                  </pic:spPr>
                </pic:pic>
              </a:graphicData>
            </a:graphic>
          </wp:inline>
        </w:drawing>
      </w:r>
    </w:p>
    <w:p w:rsidR="0055621A" w:rsidRDefault="0055621A" w:rsidP="009E2C68">
      <w:pPr>
        <w:ind w:left="-851"/>
        <w:rPr>
          <w:rFonts w:ascii="Open Sans" w:hAnsi="Open Sans" w:cs="Open Sans"/>
          <w:b/>
          <w:sz w:val="20"/>
          <w:szCs w:val="20"/>
        </w:rPr>
      </w:pPr>
    </w:p>
    <w:p w:rsidR="001948DC" w:rsidRPr="001948DC" w:rsidRDefault="001948DC" w:rsidP="001948DC">
      <w:pPr>
        <w:rPr>
          <w:rFonts w:ascii="Open Sans" w:hAnsi="Open Sans" w:cs="Open Sans"/>
          <w:b/>
          <w:szCs w:val="18"/>
        </w:rPr>
      </w:pPr>
      <w:r w:rsidRPr="001948DC">
        <w:rPr>
          <w:rFonts w:ascii="Open Sans" w:hAnsi="Open Sans" w:cs="Open Sans"/>
          <w:b/>
          <w:szCs w:val="18"/>
        </w:rPr>
        <w:t>LIBROS DE TEXTO</w:t>
      </w:r>
    </w:p>
    <w:p w:rsidR="001948DC" w:rsidRPr="001948DC" w:rsidRDefault="001948DC" w:rsidP="001948DC">
      <w:pPr>
        <w:numPr>
          <w:ilvl w:val="0"/>
          <w:numId w:val="1"/>
        </w:numPr>
        <w:spacing w:after="0" w:line="240" w:lineRule="auto"/>
        <w:ind w:left="426"/>
        <w:jc w:val="both"/>
        <w:rPr>
          <w:rFonts w:ascii="Open Sans" w:hAnsi="Open Sans" w:cs="Open Sans"/>
          <w:sz w:val="20"/>
          <w:szCs w:val="18"/>
        </w:rPr>
      </w:pPr>
      <w:r w:rsidRPr="001948DC">
        <w:rPr>
          <w:rFonts w:ascii="Open Sans" w:hAnsi="Open Sans" w:cs="Open Sans"/>
          <w:b/>
          <w:sz w:val="20"/>
          <w:szCs w:val="18"/>
        </w:rPr>
        <w:t>Libros Primaria y ESO</w:t>
      </w:r>
      <w:r w:rsidRPr="001948DC">
        <w:rPr>
          <w:rFonts w:ascii="Open Sans" w:hAnsi="Open Sans" w:cs="Open Sans"/>
          <w:sz w:val="20"/>
          <w:szCs w:val="18"/>
        </w:rPr>
        <w:t>: El alumnado matriculado en Primaria y en la ESO es beneficiario del Programa de Gratuidad de Libros de Texto que ofrece la Junta de Andalucía. Los profesores reparten los libros de años anteriores en los primeros días del curso en el aula. Únicamente, los libros que la Junta de Andalu</w:t>
      </w:r>
      <w:r w:rsidR="000605DF">
        <w:rPr>
          <w:rFonts w:ascii="Open Sans" w:hAnsi="Open Sans" w:cs="Open Sans"/>
          <w:sz w:val="20"/>
          <w:szCs w:val="18"/>
        </w:rPr>
        <w:t>cía repone para el curso 2021-22 (1º y 2º Primaria y 2º y 4</w:t>
      </w:r>
      <w:r w:rsidRPr="001948DC">
        <w:rPr>
          <w:rFonts w:ascii="Open Sans" w:hAnsi="Open Sans" w:cs="Open Sans"/>
          <w:sz w:val="20"/>
          <w:szCs w:val="18"/>
        </w:rPr>
        <w:t>º ESO), se adquieren con un cheque-libro. Las familias que lo deseen pueden encargar esos libros de texto con el cheque-libro en el mismo colegio.</w:t>
      </w:r>
    </w:p>
    <w:p w:rsidR="001948DC" w:rsidRPr="001948DC" w:rsidRDefault="001948DC" w:rsidP="001948DC">
      <w:pPr>
        <w:numPr>
          <w:ilvl w:val="0"/>
          <w:numId w:val="1"/>
        </w:numPr>
        <w:spacing w:after="0" w:line="240" w:lineRule="auto"/>
        <w:ind w:left="426"/>
        <w:jc w:val="both"/>
        <w:rPr>
          <w:rFonts w:ascii="Open Sans" w:hAnsi="Open Sans" w:cs="Open Sans"/>
          <w:sz w:val="20"/>
          <w:szCs w:val="18"/>
        </w:rPr>
      </w:pPr>
      <w:r w:rsidRPr="001948DC">
        <w:rPr>
          <w:rFonts w:ascii="Open Sans" w:hAnsi="Open Sans" w:cs="Open Sans"/>
          <w:b/>
          <w:sz w:val="20"/>
          <w:szCs w:val="18"/>
        </w:rPr>
        <w:t>Libros Infantil y Bachillerato</w:t>
      </w:r>
      <w:r w:rsidRPr="001948DC">
        <w:rPr>
          <w:rFonts w:ascii="Open Sans" w:hAnsi="Open Sans" w:cs="Open Sans"/>
          <w:sz w:val="20"/>
          <w:szCs w:val="18"/>
        </w:rPr>
        <w:t xml:space="preserve">: Los alumnos de Infantil y de Bachillerato no tienen programa de Gratuidad de libros de texto de la Junta de Andalucía. Han de </w:t>
      </w:r>
      <w:r w:rsidR="000605DF">
        <w:rPr>
          <w:rFonts w:ascii="Open Sans" w:hAnsi="Open Sans" w:cs="Open Sans"/>
          <w:sz w:val="20"/>
          <w:szCs w:val="18"/>
        </w:rPr>
        <w:t>comprarlos para el curso 2021-22</w:t>
      </w:r>
      <w:r w:rsidRPr="001948DC">
        <w:rPr>
          <w:rFonts w:ascii="Open Sans" w:hAnsi="Open Sans" w:cs="Open Sans"/>
          <w:sz w:val="20"/>
          <w:szCs w:val="18"/>
        </w:rPr>
        <w:t xml:space="preserve">. Si lo desean pueden adquirir los libros en el mismo colegio, previamente han tenido que entregar en el colegio el pedido. La fecha tope para entregar el pedido de libros de Bachillerato es el </w:t>
      </w:r>
      <w:r w:rsidR="000605DF">
        <w:rPr>
          <w:rFonts w:ascii="Open Sans" w:hAnsi="Open Sans" w:cs="Open Sans"/>
          <w:sz w:val="20"/>
          <w:szCs w:val="18"/>
        </w:rPr>
        <w:t>miércoles</w:t>
      </w:r>
      <w:r w:rsidRPr="001948DC">
        <w:rPr>
          <w:rFonts w:ascii="Open Sans" w:hAnsi="Open Sans" w:cs="Open Sans"/>
          <w:sz w:val="20"/>
          <w:szCs w:val="18"/>
        </w:rPr>
        <w:t xml:space="preserve"> 30 de junio</w:t>
      </w:r>
      <w:r w:rsidR="000605DF">
        <w:rPr>
          <w:rFonts w:ascii="Open Sans" w:hAnsi="Open Sans" w:cs="Open Sans"/>
          <w:sz w:val="20"/>
          <w:szCs w:val="18"/>
        </w:rPr>
        <w:t xml:space="preserve"> de 2021</w:t>
      </w:r>
      <w:r w:rsidRPr="001948DC">
        <w:rPr>
          <w:rFonts w:ascii="Open Sans" w:hAnsi="Open Sans" w:cs="Open Sans"/>
          <w:sz w:val="20"/>
          <w:szCs w:val="18"/>
        </w:rPr>
        <w:t>. El listado de libros aparecerá publicado en nuestras RRSS, en Educamos y en el tablón de recepción.</w:t>
      </w:r>
    </w:p>
    <w:p w:rsidR="001948DC" w:rsidRPr="001948DC" w:rsidRDefault="001948DC" w:rsidP="001948DC">
      <w:pPr>
        <w:numPr>
          <w:ilvl w:val="0"/>
          <w:numId w:val="1"/>
        </w:numPr>
        <w:spacing w:after="0" w:line="240" w:lineRule="auto"/>
        <w:ind w:left="426"/>
        <w:jc w:val="both"/>
        <w:rPr>
          <w:rFonts w:ascii="Open Sans" w:hAnsi="Open Sans" w:cs="Open Sans"/>
          <w:sz w:val="20"/>
          <w:szCs w:val="18"/>
        </w:rPr>
      </w:pPr>
      <w:r w:rsidRPr="001948DC">
        <w:rPr>
          <w:rFonts w:ascii="Open Sans" w:hAnsi="Open Sans" w:cs="Open Sans"/>
          <w:sz w:val="20"/>
          <w:szCs w:val="18"/>
        </w:rPr>
        <w:t>Los alumnos de Infantil tienen, además, un material escolar fungible, que si lo desean también pueden adquirirlo en el colegio, y se les va entregando a lo largo del curso. Del material escolar de Primaria se les informará los primeros días del curso.</w:t>
      </w:r>
    </w:p>
    <w:p w:rsidR="001948DC" w:rsidRPr="001948DC" w:rsidRDefault="001948DC" w:rsidP="003524E1">
      <w:pPr>
        <w:numPr>
          <w:ilvl w:val="0"/>
          <w:numId w:val="1"/>
        </w:numPr>
        <w:spacing w:after="0" w:line="240" w:lineRule="auto"/>
        <w:ind w:left="426"/>
        <w:jc w:val="both"/>
        <w:rPr>
          <w:rFonts w:ascii="Open Sans" w:hAnsi="Open Sans" w:cs="Open Sans"/>
          <w:sz w:val="20"/>
          <w:szCs w:val="18"/>
        </w:rPr>
      </w:pPr>
      <w:r w:rsidRPr="001948DC">
        <w:rPr>
          <w:rFonts w:ascii="Open Sans" w:hAnsi="Open Sans" w:cs="Open Sans"/>
          <w:sz w:val="20"/>
          <w:szCs w:val="18"/>
        </w:rPr>
        <w:t>La venta de libros tiene su acceso en la escalera junto a la Calle Santa Bárbara, antes del acceso a recepción del colegio. Se publicará en Educamos el horario de venta.  Los libros de Infantil que se hayan encargado en el colegio los encontrarán en el aula los alumnos el primer día de clase.</w:t>
      </w:r>
    </w:p>
    <w:p w:rsidR="001948DC" w:rsidRDefault="001948DC">
      <w:pPr>
        <w:rPr>
          <w:rFonts w:ascii="Open Sans" w:hAnsi="Open Sans" w:cs="Open Sans"/>
        </w:rPr>
      </w:pPr>
    </w:p>
    <w:p w:rsidR="003143D9" w:rsidRPr="003143D9" w:rsidRDefault="003143D9" w:rsidP="003143D9">
      <w:pPr>
        <w:ind w:left="-851" w:firstLine="851"/>
        <w:rPr>
          <w:rFonts w:ascii="Open Sans" w:hAnsi="Open Sans" w:cs="Open Sans"/>
          <w:sz w:val="20"/>
        </w:rPr>
      </w:pPr>
      <w:r w:rsidRPr="003143D9">
        <w:rPr>
          <w:rFonts w:ascii="Open Sans" w:hAnsi="Open Sans" w:cs="Open Sans"/>
          <w:b/>
        </w:rPr>
        <w:t>RECOGIDA NUE</w:t>
      </w:r>
      <w:r w:rsidR="005D2F2A">
        <w:rPr>
          <w:rFonts w:ascii="Open Sans" w:hAnsi="Open Sans" w:cs="Open Sans"/>
          <w:b/>
        </w:rPr>
        <w:t>VOS LIBROS DE TEXTO para 2021-22</w:t>
      </w:r>
      <w:r w:rsidRPr="003143D9">
        <w:rPr>
          <w:rFonts w:ascii="Open Sans" w:hAnsi="Open Sans" w:cs="Open Sans"/>
          <w:b/>
        </w:rPr>
        <w:t xml:space="preserve"> </w:t>
      </w:r>
      <w:r w:rsidRPr="003143D9">
        <w:rPr>
          <w:rFonts w:ascii="Open Sans" w:hAnsi="Open Sans" w:cs="Open Sans"/>
          <w:sz w:val="20"/>
        </w:rPr>
        <w:t>(junto a portón Calle Santa Bárbara)</w:t>
      </w:r>
    </w:p>
    <w:tbl>
      <w:tblPr>
        <w:tblStyle w:val="Tablaconcuadrcula"/>
        <w:tblW w:w="8921" w:type="dxa"/>
        <w:tblInd w:w="0" w:type="dxa"/>
        <w:tblLook w:val="04A0" w:firstRow="1" w:lastRow="0" w:firstColumn="1" w:lastColumn="0" w:noHBand="0" w:noVBand="1"/>
      </w:tblPr>
      <w:tblGrid>
        <w:gridCol w:w="2210"/>
        <w:gridCol w:w="3548"/>
        <w:gridCol w:w="3163"/>
      </w:tblGrid>
      <w:tr w:rsidR="007F71FE" w:rsidRPr="003143D9" w:rsidTr="007F71FE">
        <w:tc>
          <w:tcPr>
            <w:tcW w:w="2210" w:type="dxa"/>
          </w:tcPr>
          <w:p w:rsidR="007F71FE" w:rsidRPr="003143D9" w:rsidRDefault="007F71FE" w:rsidP="00AB4991">
            <w:pPr>
              <w:rPr>
                <w:rFonts w:ascii="Open Sans" w:hAnsi="Open Sans" w:cs="Open Sans"/>
                <w:szCs w:val="22"/>
              </w:rPr>
            </w:pPr>
            <w:r w:rsidRPr="003143D9">
              <w:rPr>
                <w:rFonts w:ascii="Open Sans" w:hAnsi="Open Sans" w:cs="Open Sans"/>
                <w:b/>
                <w:szCs w:val="22"/>
              </w:rPr>
              <w:t>HORARIO</w:t>
            </w:r>
          </w:p>
        </w:tc>
        <w:tc>
          <w:tcPr>
            <w:tcW w:w="3548" w:type="dxa"/>
          </w:tcPr>
          <w:p w:rsidR="007F71FE" w:rsidRPr="003143D9" w:rsidRDefault="007F71FE" w:rsidP="005D2F2A">
            <w:pPr>
              <w:rPr>
                <w:rFonts w:ascii="Open Sans" w:hAnsi="Open Sans" w:cs="Open Sans"/>
                <w:szCs w:val="22"/>
              </w:rPr>
            </w:pPr>
            <w:r>
              <w:rPr>
                <w:rFonts w:ascii="Open Sans" w:hAnsi="Open Sans" w:cs="Open Sans"/>
                <w:b/>
                <w:szCs w:val="22"/>
              </w:rPr>
              <w:t>9h a 13.30h</w:t>
            </w:r>
          </w:p>
        </w:tc>
        <w:tc>
          <w:tcPr>
            <w:tcW w:w="3163" w:type="dxa"/>
          </w:tcPr>
          <w:p w:rsidR="007F71FE" w:rsidRDefault="007F71FE" w:rsidP="005D2F2A">
            <w:pPr>
              <w:rPr>
                <w:rFonts w:ascii="Open Sans" w:hAnsi="Open Sans" w:cs="Open Sans"/>
                <w:b/>
              </w:rPr>
            </w:pPr>
            <w:r>
              <w:rPr>
                <w:rFonts w:ascii="Open Sans" w:hAnsi="Open Sans" w:cs="Open Sans"/>
                <w:b/>
              </w:rPr>
              <w:t>17-19h.</w:t>
            </w:r>
          </w:p>
        </w:tc>
      </w:tr>
      <w:tr w:rsidR="007F71FE" w:rsidRPr="003143D9" w:rsidTr="007F71FE">
        <w:tc>
          <w:tcPr>
            <w:tcW w:w="2210" w:type="dxa"/>
          </w:tcPr>
          <w:p w:rsidR="007F71FE" w:rsidRPr="003143D9" w:rsidRDefault="007F71FE" w:rsidP="00AD7B3C">
            <w:pPr>
              <w:rPr>
                <w:rFonts w:ascii="Open Sans" w:hAnsi="Open Sans" w:cs="Open Sans"/>
                <w:b/>
                <w:szCs w:val="22"/>
              </w:rPr>
            </w:pPr>
            <w:r w:rsidRPr="003143D9">
              <w:rPr>
                <w:rFonts w:ascii="Open Sans" w:hAnsi="Open Sans" w:cs="Open Sans"/>
                <w:b/>
                <w:szCs w:val="22"/>
              </w:rPr>
              <w:t xml:space="preserve">Libros </w:t>
            </w:r>
            <w:r>
              <w:rPr>
                <w:rFonts w:ascii="Open Sans" w:hAnsi="Open Sans" w:cs="Open Sans"/>
                <w:b/>
                <w:szCs w:val="22"/>
              </w:rPr>
              <w:t>INFANTIL</w:t>
            </w:r>
          </w:p>
        </w:tc>
        <w:tc>
          <w:tcPr>
            <w:tcW w:w="3548" w:type="dxa"/>
          </w:tcPr>
          <w:p w:rsidR="007F71FE" w:rsidRDefault="007F71FE" w:rsidP="00AB4991">
            <w:pPr>
              <w:rPr>
                <w:rFonts w:ascii="Open Sans" w:hAnsi="Open Sans" w:cs="Open Sans"/>
                <w:szCs w:val="22"/>
              </w:rPr>
            </w:pPr>
            <w:r w:rsidRPr="00E42DFF">
              <w:rPr>
                <w:rFonts w:ascii="Open Sans" w:hAnsi="Open Sans" w:cs="Open Sans"/>
                <w:b/>
                <w:szCs w:val="22"/>
              </w:rPr>
              <w:t>Viernes 25 junio</w:t>
            </w:r>
            <w:r>
              <w:rPr>
                <w:rFonts w:ascii="Open Sans" w:hAnsi="Open Sans" w:cs="Open Sans"/>
                <w:szCs w:val="22"/>
              </w:rPr>
              <w:t>:</w:t>
            </w:r>
          </w:p>
          <w:p w:rsidR="007F71FE" w:rsidRPr="003143D9" w:rsidRDefault="007F71FE" w:rsidP="003F0B69">
            <w:pPr>
              <w:rPr>
                <w:rFonts w:ascii="Open Sans" w:hAnsi="Open Sans" w:cs="Open Sans"/>
                <w:szCs w:val="22"/>
              </w:rPr>
            </w:pPr>
            <w:r>
              <w:rPr>
                <w:rFonts w:ascii="Open Sans" w:hAnsi="Open Sans" w:cs="Open Sans"/>
                <w:szCs w:val="22"/>
              </w:rPr>
              <w:t>Encargar quien lo desee. Éstos, el primer día de clase, los tendrán en el aula.</w:t>
            </w:r>
          </w:p>
        </w:tc>
        <w:tc>
          <w:tcPr>
            <w:tcW w:w="3163" w:type="dxa"/>
          </w:tcPr>
          <w:p w:rsidR="007F71FE" w:rsidRPr="00E42DFF" w:rsidRDefault="007F71FE" w:rsidP="00AB4991">
            <w:pPr>
              <w:rPr>
                <w:rFonts w:ascii="Open Sans" w:hAnsi="Open Sans" w:cs="Open Sans"/>
                <w:b/>
              </w:rPr>
            </w:pPr>
            <w:r>
              <w:rPr>
                <w:rFonts w:ascii="Open Sans" w:hAnsi="Open Sans" w:cs="Open Sans"/>
                <w:b/>
              </w:rPr>
              <w:t>Lunes 6 y Martes 7 septiembre</w:t>
            </w:r>
          </w:p>
        </w:tc>
      </w:tr>
      <w:tr w:rsidR="007F71FE" w:rsidRPr="003143D9" w:rsidTr="007F71FE">
        <w:tc>
          <w:tcPr>
            <w:tcW w:w="2210" w:type="dxa"/>
          </w:tcPr>
          <w:p w:rsidR="007F71FE" w:rsidRDefault="007F71FE" w:rsidP="00AD7B3C">
            <w:pPr>
              <w:rPr>
                <w:rFonts w:ascii="Open Sans" w:hAnsi="Open Sans" w:cs="Open Sans"/>
                <w:b/>
                <w:szCs w:val="22"/>
              </w:rPr>
            </w:pPr>
            <w:r w:rsidRPr="003143D9">
              <w:rPr>
                <w:rFonts w:ascii="Open Sans" w:hAnsi="Open Sans" w:cs="Open Sans"/>
                <w:b/>
                <w:szCs w:val="22"/>
              </w:rPr>
              <w:t xml:space="preserve">Libros </w:t>
            </w:r>
            <w:r>
              <w:rPr>
                <w:rFonts w:ascii="Open Sans" w:hAnsi="Open Sans" w:cs="Open Sans"/>
                <w:b/>
                <w:szCs w:val="22"/>
              </w:rPr>
              <w:t xml:space="preserve">PRIMARIA </w:t>
            </w:r>
          </w:p>
          <w:p w:rsidR="007F71FE" w:rsidRPr="003143D9" w:rsidRDefault="007F71FE" w:rsidP="00AD7B3C">
            <w:pPr>
              <w:rPr>
                <w:rFonts w:ascii="Open Sans" w:hAnsi="Open Sans" w:cs="Open Sans"/>
                <w:b/>
                <w:szCs w:val="22"/>
              </w:rPr>
            </w:pPr>
            <w:r>
              <w:rPr>
                <w:rFonts w:ascii="Open Sans" w:hAnsi="Open Sans" w:cs="Open Sans"/>
                <w:b/>
                <w:szCs w:val="22"/>
              </w:rPr>
              <w:t>(1º y 2º)</w:t>
            </w:r>
          </w:p>
        </w:tc>
        <w:tc>
          <w:tcPr>
            <w:tcW w:w="3548" w:type="dxa"/>
          </w:tcPr>
          <w:p w:rsidR="007F71FE" w:rsidRDefault="007F71FE" w:rsidP="00AB4991">
            <w:pPr>
              <w:rPr>
                <w:rFonts w:ascii="Open Sans" w:hAnsi="Open Sans" w:cs="Open Sans"/>
                <w:szCs w:val="22"/>
              </w:rPr>
            </w:pPr>
            <w:r w:rsidRPr="00E42DFF">
              <w:rPr>
                <w:rFonts w:ascii="Open Sans" w:hAnsi="Open Sans" w:cs="Open Sans"/>
                <w:b/>
                <w:szCs w:val="22"/>
              </w:rPr>
              <w:t>Viernes 25 junio</w:t>
            </w:r>
            <w:r>
              <w:rPr>
                <w:rFonts w:ascii="Open Sans" w:hAnsi="Open Sans" w:cs="Open Sans"/>
                <w:szCs w:val="22"/>
              </w:rPr>
              <w:t>:</w:t>
            </w:r>
          </w:p>
          <w:p w:rsidR="007F71FE" w:rsidRDefault="007F71FE" w:rsidP="00AB4991">
            <w:pPr>
              <w:rPr>
                <w:rFonts w:ascii="Open Sans" w:hAnsi="Open Sans" w:cs="Open Sans"/>
                <w:szCs w:val="22"/>
              </w:rPr>
            </w:pPr>
            <w:r>
              <w:rPr>
                <w:rFonts w:ascii="Open Sans" w:hAnsi="Open Sans" w:cs="Open Sans"/>
                <w:szCs w:val="22"/>
              </w:rPr>
              <w:t>Entrega Cheque-libro a todos</w:t>
            </w:r>
          </w:p>
          <w:p w:rsidR="007F71FE" w:rsidRPr="003143D9" w:rsidRDefault="007F71FE" w:rsidP="00AB4991">
            <w:pPr>
              <w:rPr>
                <w:rFonts w:ascii="Open Sans" w:hAnsi="Open Sans" w:cs="Open Sans"/>
                <w:szCs w:val="22"/>
              </w:rPr>
            </w:pPr>
            <w:r>
              <w:rPr>
                <w:rFonts w:ascii="Open Sans" w:hAnsi="Open Sans" w:cs="Open Sans"/>
                <w:szCs w:val="22"/>
              </w:rPr>
              <w:t>y entrega libros para quienes lo deseen.</w:t>
            </w:r>
          </w:p>
        </w:tc>
        <w:tc>
          <w:tcPr>
            <w:tcW w:w="3163" w:type="dxa"/>
          </w:tcPr>
          <w:p w:rsidR="007F71FE" w:rsidRPr="00E42DFF" w:rsidRDefault="007F71FE" w:rsidP="00AB4991">
            <w:pPr>
              <w:rPr>
                <w:rFonts w:ascii="Open Sans" w:hAnsi="Open Sans" w:cs="Open Sans"/>
                <w:b/>
              </w:rPr>
            </w:pPr>
            <w:r>
              <w:rPr>
                <w:rFonts w:ascii="Open Sans" w:hAnsi="Open Sans" w:cs="Open Sans"/>
                <w:b/>
              </w:rPr>
              <w:t>Lunes 6 y Martes 7 septiembre</w:t>
            </w:r>
          </w:p>
        </w:tc>
      </w:tr>
      <w:tr w:rsidR="007F71FE" w:rsidRPr="003143D9" w:rsidTr="007F71FE">
        <w:tc>
          <w:tcPr>
            <w:tcW w:w="2210" w:type="dxa"/>
          </w:tcPr>
          <w:p w:rsidR="007F71FE" w:rsidRDefault="007F71FE" w:rsidP="00AB4991">
            <w:pPr>
              <w:rPr>
                <w:rFonts w:ascii="Open Sans" w:hAnsi="Open Sans" w:cs="Open Sans"/>
                <w:b/>
                <w:szCs w:val="22"/>
              </w:rPr>
            </w:pPr>
            <w:r>
              <w:rPr>
                <w:rFonts w:ascii="Open Sans" w:hAnsi="Open Sans" w:cs="Open Sans"/>
                <w:b/>
                <w:szCs w:val="22"/>
              </w:rPr>
              <w:t>Libros ESO</w:t>
            </w:r>
          </w:p>
          <w:p w:rsidR="007F71FE" w:rsidRPr="003143D9" w:rsidRDefault="007F71FE" w:rsidP="00AB4991">
            <w:pPr>
              <w:rPr>
                <w:rFonts w:ascii="Open Sans" w:hAnsi="Open Sans" w:cs="Open Sans"/>
                <w:b/>
                <w:szCs w:val="22"/>
              </w:rPr>
            </w:pPr>
            <w:r>
              <w:rPr>
                <w:rFonts w:ascii="Open Sans" w:hAnsi="Open Sans" w:cs="Open Sans"/>
                <w:b/>
                <w:szCs w:val="22"/>
              </w:rPr>
              <w:t>(2º y 4º)</w:t>
            </w:r>
          </w:p>
        </w:tc>
        <w:tc>
          <w:tcPr>
            <w:tcW w:w="3548" w:type="dxa"/>
          </w:tcPr>
          <w:p w:rsidR="007F71FE" w:rsidRDefault="007F71FE" w:rsidP="00AB4991">
            <w:pPr>
              <w:rPr>
                <w:rFonts w:ascii="Open Sans" w:hAnsi="Open Sans" w:cs="Open Sans"/>
                <w:szCs w:val="22"/>
              </w:rPr>
            </w:pPr>
            <w:r w:rsidRPr="00E42DFF">
              <w:rPr>
                <w:rFonts w:ascii="Open Sans" w:hAnsi="Open Sans" w:cs="Open Sans"/>
                <w:b/>
                <w:szCs w:val="22"/>
              </w:rPr>
              <w:t xml:space="preserve">Lunes 12 o </w:t>
            </w:r>
            <w:proofErr w:type="gramStart"/>
            <w:r w:rsidRPr="00E42DFF">
              <w:rPr>
                <w:rFonts w:ascii="Open Sans" w:hAnsi="Open Sans" w:cs="Open Sans"/>
                <w:b/>
                <w:szCs w:val="22"/>
              </w:rPr>
              <w:t>Martes</w:t>
            </w:r>
            <w:proofErr w:type="gramEnd"/>
            <w:r w:rsidRPr="00E42DFF">
              <w:rPr>
                <w:rFonts w:ascii="Open Sans" w:hAnsi="Open Sans" w:cs="Open Sans"/>
                <w:b/>
                <w:szCs w:val="22"/>
              </w:rPr>
              <w:t xml:space="preserve"> 13 julio</w:t>
            </w:r>
            <w:r>
              <w:rPr>
                <w:rFonts w:ascii="Open Sans" w:hAnsi="Open Sans" w:cs="Open Sans"/>
                <w:szCs w:val="22"/>
              </w:rPr>
              <w:t>:</w:t>
            </w:r>
          </w:p>
          <w:p w:rsidR="007F71FE" w:rsidRDefault="007F71FE" w:rsidP="00AD7B3C">
            <w:pPr>
              <w:rPr>
                <w:rFonts w:ascii="Open Sans" w:hAnsi="Open Sans" w:cs="Open Sans"/>
                <w:szCs w:val="22"/>
              </w:rPr>
            </w:pPr>
            <w:r>
              <w:rPr>
                <w:rFonts w:ascii="Open Sans" w:hAnsi="Open Sans" w:cs="Open Sans"/>
                <w:szCs w:val="22"/>
              </w:rPr>
              <w:t xml:space="preserve">Entrega Cheque-libro </w:t>
            </w:r>
          </w:p>
          <w:p w:rsidR="007F71FE" w:rsidRPr="003143D9" w:rsidRDefault="007F71FE" w:rsidP="00AD7B3C">
            <w:pPr>
              <w:rPr>
                <w:rFonts w:ascii="Open Sans" w:hAnsi="Open Sans" w:cs="Open Sans"/>
                <w:szCs w:val="22"/>
              </w:rPr>
            </w:pPr>
            <w:r>
              <w:rPr>
                <w:rFonts w:ascii="Open Sans" w:hAnsi="Open Sans" w:cs="Open Sans"/>
                <w:szCs w:val="22"/>
              </w:rPr>
              <w:t>y Entrega libros para quienes lo deseen</w:t>
            </w:r>
          </w:p>
        </w:tc>
        <w:tc>
          <w:tcPr>
            <w:tcW w:w="3163" w:type="dxa"/>
          </w:tcPr>
          <w:p w:rsidR="007F71FE" w:rsidRPr="00E42DFF" w:rsidRDefault="007F71FE" w:rsidP="00AB4991">
            <w:pPr>
              <w:rPr>
                <w:rFonts w:ascii="Open Sans" w:hAnsi="Open Sans" w:cs="Open Sans"/>
                <w:b/>
              </w:rPr>
            </w:pPr>
            <w:r>
              <w:rPr>
                <w:rFonts w:ascii="Open Sans" w:hAnsi="Open Sans" w:cs="Open Sans"/>
                <w:b/>
              </w:rPr>
              <w:t>Lunes 6 y Martes 7 septiembre</w:t>
            </w:r>
          </w:p>
        </w:tc>
      </w:tr>
      <w:tr w:rsidR="007F71FE" w:rsidRPr="003143D9" w:rsidTr="007F71FE">
        <w:tc>
          <w:tcPr>
            <w:tcW w:w="2210" w:type="dxa"/>
          </w:tcPr>
          <w:p w:rsidR="007F71FE" w:rsidRPr="003143D9" w:rsidRDefault="007F71FE" w:rsidP="00AD7B3C">
            <w:pPr>
              <w:rPr>
                <w:rFonts w:ascii="Open Sans" w:hAnsi="Open Sans" w:cs="Open Sans"/>
                <w:b/>
                <w:szCs w:val="22"/>
              </w:rPr>
            </w:pPr>
            <w:r w:rsidRPr="003143D9">
              <w:rPr>
                <w:rFonts w:ascii="Open Sans" w:hAnsi="Open Sans" w:cs="Open Sans"/>
                <w:b/>
                <w:szCs w:val="22"/>
              </w:rPr>
              <w:t>Libros Bto.</w:t>
            </w:r>
          </w:p>
          <w:p w:rsidR="007F71FE" w:rsidRPr="003143D9" w:rsidRDefault="007F71FE" w:rsidP="00AD7B3C">
            <w:pPr>
              <w:rPr>
                <w:rFonts w:ascii="Open Sans" w:hAnsi="Open Sans" w:cs="Open Sans"/>
                <w:szCs w:val="22"/>
              </w:rPr>
            </w:pPr>
          </w:p>
        </w:tc>
        <w:tc>
          <w:tcPr>
            <w:tcW w:w="3548" w:type="dxa"/>
          </w:tcPr>
          <w:p w:rsidR="007F71FE" w:rsidRDefault="007F71FE" w:rsidP="00AD7B3C">
            <w:pPr>
              <w:rPr>
                <w:rFonts w:ascii="Open Sans" w:hAnsi="Open Sans" w:cs="Open Sans"/>
                <w:szCs w:val="22"/>
              </w:rPr>
            </w:pPr>
            <w:r w:rsidRPr="00E42DFF">
              <w:rPr>
                <w:rFonts w:ascii="Open Sans" w:hAnsi="Open Sans" w:cs="Open Sans"/>
                <w:b/>
                <w:szCs w:val="22"/>
              </w:rPr>
              <w:t xml:space="preserve">Lunes 12 o </w:t>
            </w:r>
            <w:proofErr w:type="gramStart"/>
            <w:r w:rsidRPr="00E42DFF">
              <w:rPr>
                <w:rFonts w:ascii="Open Sans" w:hAnsi="Open Sans" w:cs="Open Sans"/>
                <w:b/>
                <w:szCs w:val="22"/>
              </w:rPr>
              <w:t>Martes</w:t>
            </w:r>
            <w:proofErr w:type="gramEnd"/>
            <w:r w:rsidRPr="00E42DFF">
              <w:rPr>
                <w:rFonts w:ascii="Open Sans" w:hAnsi="Open Sans" w:cs="Open Sans"/>
                <w:b/>
                <w:szCs w:val="22"/>
              </w:rPr>
              <w:t xml:space="preserve"> 13</w:t>
            </w:r>
            <w:r w:rsidRPr="00E42DFF">
              <w:rPr>
                <w:rFonts w:ascii="Open Sans" w:hAnsi="Open Sans" w:cs="Open Sans"/>
                <w:b/>
                <w:szCs w:val="22"/>
              </w:rPr>
              <w:t xml:space="preserve"> julio</w:t>
            </w:r>
            <w:r>
              <w:rPr>
                <w:rFonts w:ascii="Open Sans" w:hAnsi="Open Sans" w:cs="Open Sans"/>
                <w:szCs w:val="22"/>
              </w:rPr>
              <w:t>:</w:t>
            </w:r>
          </w:p>
          <w:p w:rsidR="007F71FE" w:rsidRDefault="007F71FE" w:rsidP="00AD7B3C">
            <w:pPr>
              <w:rPr>
                <w:rFonts w:ascii="Open Sans" w:hAnsi="Open Sans" w:cs="Open Sans"/>
                <w:szCs w:val="22"/>
              </w:rPr>
            </w:pPr>
            <w:r>
              <w:rPr>
                <w:rFonts w:ascii="Open Sans" w:hAnsi="Open Sans" w:cs="Open Sans"/>
                <w:szCs w:val="22"/>
              </w:rPr>
              <w:t>Venta</w:t>
            </w:r>
            <w:r>
              <w:rPr>
                <w:rFonts w:ascii="Open Sans" w:hAnsi="Open Sans" w:cs="Open Sans"/>
                <w:szCs w:val="22"/>
              </w:rPr>
              <w:t xml:space="preserve"> libros para quienes lo deseen</w:t>
            </w:r>
          </w:p>
          <w:p w:rsidR="007F71FE" w:rsidRPr="003143D9" w:rsidRDefault="007F71FE" w:rsidP="00AD7B3C">
            <w:pPr>
              <w:rPr>
                <w:rFonts w:ascii="Open Sans" w:hAnsi="Open Sans" w:cs="Open Sans"/>
                <w:szCs w:val="22"/>
              </w:rPr>
            </w:pPr>
            <w:r>
              <w:rPr>
                <w:rFonts w:ascii="Open Sans" w:hAnsi="Open Sans" w:cs="Open Sans"/>
                <w:szCs w:val="22"/>
              </w:rPr>
              <w:t>(Fecha límite para dejar el pedido: Miércoles 30 junio)</w:t>
            </w:r>
          </w:p>
        </w:tc>
        <w:tc>
          <w:tcPr>
            <w:tcW w:w="3163" w:type="dxa"/>
          </w:tcPr>
          <w:p w:rsidR="007F71FE" w:rsidRPr="00E42DFF" w:rsidRDefault="007F71FE" w:rsidP="00AD7B3C">
            <w:pPr>
              <w:rPr>
                <w:rFonts w:ascii="Open Sans" w:hAnsi="Open Sans" w:cs="Open Sans"/>
                <w:b/>
              </w:rPr>
            </w:pPr>
            <w:r>
              <w:rPr>
                <w:rFonts w:ascii="Open Sans" w:hAnsi="Open Sans" w:cs="Open Sans"/>
                <w:b/>
              </w:rPr>
              <w:t>Lunes 6 y Martes 7 septiembre</w:t>
            </w:r>
          </w:p>
        </w:tc>
      </w:tr>
    </w:tbl>
    <w:p w:rsidR="003143D9" w:rsidRDefault="003143D9" w:rsidP="003143D9">
      <w:pPr>
        <w:rPr>
          <w:rFonts w:ascii="Open Sans" w:hAnsi="Open Sans" w:cs="Open Sans"/>
          <w:sz w:val="20"/>
        </w:rPr>
      </w:pPr>
    </w:p>
    <w:p w:rsidR="000605DF" w:rsidRPr="003143D9" w:rsidRDefault="003F7FF3">
      <w:pPr>
        <w:rPr>
          <w:rFonts w:ascii="Open Sans" w:hAnsi="Open Sans" w:cs="Open Sans"/>
          <w:sz w:val="20"/>
        </w:rPr>
      </w:pPr>
      <w:r>
        <w:rPr>
          <w:rFonts w:ascii="Open Sans" w:hAnsi="Open Sans" w:cs="Open Sans"/>
          <w:sz w:val="20"/>
        </w:rPr>
        <w:t xml:space="preserve">Después del </w:t>
      </w:r>
      <w:proofErr w:type="gramStart"/>
      <w:r w:rsidR="00F44C58">
        <w:rPr>
          <w:rFonts w:ascii="Open Sans" w:hAnsi="Open Sans" w:cs="Open Sans"/>
          <w:sz w:val="20"/>
        </w:rPr>
        <w:t>Martes</w:t>
      </w:r>
      <w:proofErr w:type="gramEnd"/>
      <w:r w:rsidR="00F44C58">
        <w:rPr>
          <w:rFonts w:ascii="Open Sans" w:hAnsi="Open Sans" w:cs="Open Sans"/>
          <w:sz w:val="20"/>
        </w:rPr>
        <w:t xml:space="preserve"> 13</w:t>
      </w:r>
      <w:r>
        <w:rPr>
          <w:rFonts w:ascii="Open Sans" w:hAnsi="Open Sans" w:cs="Open Sans"/>
          <w:sz w:val="20"/>
        </w:rPr>
        <w:t xml:space="preserve"> de julio </w:t>
      </w:r>
      <w:r w:rsidR="00F44C58">
        <w:rPr>
          <w:rFonts w:ascii="Open Sans" w:hAnsi="Open Sans" w:cs="Open Sans"/>
          <w:sz w:val="20"/>
        </w:rPr>
        <w:t xml:space="preserve">de 2021 </w:t>
      </w:r>
      <w:r>
        <w:rPr>
          <w:rFonts w:ascii="Open Sans" w:hAnsi="Open Sans" w:cs="Open Sans"/>
          <w:sz w:val="20"/>
        </w:rPr>
        <w:t>ya no se entregarán más cheque-libro ni se venderán libros de texto hasta el mes de septiembre.</w:t>
      </w:r>
      <w:bookmarkStart w:id="0" w:name="_GoBack"/>
      <w:bookmarkEnd w:id="0"/>
    </w:p>
    <w:sectPr w:rsidR="000605DF" w:rsidRPr="003143D9" w:rsidSect="003143D9">
      <w:pgSz w:w="11906" w:h="16838"/>
      <w:pgMar w:top="568"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B3C3E"/>
    <w:multiLevelType w:val="hybridMultilevel"/>
    <w:tmpl w:val="C900B40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62054FB"/>
    <w:multiLevelType w:val="hybridMultilevel"/>
    <w:tmpl w:val="A5A42AEE"/>
    <w:lvl w:ilvl="0" w:tplc="A38478B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7107594E"/>
    <w:multiLevelType w:val="hybridMultilevel"/>
    <w:tmpl w:val="A40CF6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BA"/>
    <w:rsid w:val="000605DF"/>
    <w:rsid w:val="001948DC"/>
    <w:rsid w:val="003143D9"/>
    <w:rsid w:val="003524E1"/>
    <w:rsid w:val="003F0B69"/>
    <w:rsid w:val="003F7FF3"/>
    <w:rsid w:val="00466185"/>
    <w:rsid w:val="004C05BA"/>
    <w:rsid w:val="0055621A"/>
    <w:rsid w:val="005D2F2A"/>
    <w:rsid w:val="00701360"/>
    <w:rsid w:val="007F71FE"/>
    <w:rsid w:val="009E2C68"/>
    <w:rsid w:val="00AD7B3C"/>
    <w:rsid w:val="00E42DFF"/>
    <w:rsid w:val="00F35708"/>
    <w:rsid w:val="00F44C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5F49C"/>
  <w15:chartTrackingRefBased/>
  <w15:docId w15:val="{8B110826-F42F-4060-B1C3-D201720F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C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E2C68"/>
    <w:pPr>
      <w:spacing w:after="0" w:line="240" w:lineRule="auto"/>
    </w:pPr>
    <w:rPr>
      <w:rFonts w:ascii="Calibri" w:eastAsia="Calibri" w:hAnsi="Calibri"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605DF"/>
    <w:pPr>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17648">
      <w:bodyDiv w:val="1"/>
      <w:marLeft w:val="0"/>
      <w:marRight w:val="0"/>
      <w:marTop w:val="0"/>
      <w:marBottom w:val="0"/>
      <w:divBdr>
        <w:top w:val="none" w:sz="0" w:space="0" w:color="auto"/>
        <w:left w:val="none" w:sz="0" w:space="0" w:color="auto"/>
        <w:bottom w:val="none" w:sz="0" w:space="0" w:color="auto"/>
        <w:right w:val="none" w:sz="0" w:space="0" w:color="auto"/>
      </w:divBdr>
    </w:div>
    <w:div w:id="14238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389</Words>
  <Characters>2142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María Luisa Costa</dc:creator>
  <cp:keywords/>
  <dc:description/>
  <cp:lastModifiedBy>H. María Luisa Costa</cp:lastModifiedBy>
  <cp:revision>15</cp:revision>
  <dcterms:created xsi:type="dcterms:W3CDTF">2020-06-18T15:55:00Z</dcterms:created>
  <dcterms:modified xsi:type="dcterms:W3CDTF">2021-05-31T07:33:00Z</dcterms:modified>
</cp:coreProperties>
</file>